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F8" w:rsidRDefault="00A553F8" w:rsidP="00D27580">
      <w:pPr>
        <w:spacing w:after="0" w:line="288" w:lineRule="auto"/>
      </w:pPr>
      <w:r>
        <w:t>……………………………………………………..                                                      Babice, dnia…………………………………</w:t>
      </w:r>
    </w:p>
    <w:p w:rsidR="00A553F8" w:rsidRPr="00D970EC" w:rsidRDefault="00A553F8" w:rsidP="00D27580">
      <w:pPr>
        <w:spacing w:after="0" w:line="288" w:lineRule="auto"/>
        <w:ind w:firstLine="708"/>
        <w:rPr>
          <w:sz w:val="18"/>
          <w:szCs w:val="18"/>
        </w:rPr>
      </w:pPr>
      <w:r w:rsidRPr="00D970EC">
        <w:rPr>
          <w:sz w:val="18"/>
          <w:szCs w:val="18"/>
        </w:rPr>
        <w:t>Imię i nazwisko</w:t>
      </w:r>
    </w:p>
    <w:p w:rsidR="00A553F8" w:rsidRDefault="00A553F8" w:rsidP="00920EF8">
      <w:pPr>
        <w:spacing w:after="0" w:line="360" w:lineRule="auto"/>
      </w:pPr>
      <w:r>
        <w:t>……………………………………………………..</w:t>
      </w:r>
    </w:p>
    <w:p w:rsidR="00A553F8" w:rsidRDefault="00A553F8" w:rsidP="00920EF8">
      <w:pPr>
        <w:spacing w:after="0" w:line="360" w:lineRule="auto"/>
      </w:pPr>
      <w:r>
        <w:t>……………………………………………………..</w:t>
      </w:r>
    </w:p>
    <w:p w:rsidR="00A553F8" w:rsidRPr="00D970EC" w:rsidRDefault="00A553F8" w:rsidP="00D27580">
      <w:pPr>
        <w:spacing w:after="0" w:line="288" w:lineRule="auto"/>
        <w:ind w:firstLine="708"/>
        <w:rPr>
          <w:sz w:val="18"/>
          <w:szCs w:val="18"/>
        </w:rPr>
      </w:pPr>
      <w:r w:rsidRPr="00D970EC">
        <w:rPr>
          <w:sz w:val="18"/>
          <w:szCs w:val="18"/>
        </w:rPr>
        <w:t>Adres</w:t>
      </w:r>
    </w:p>
    <w:p w:rsidR="00A553F8" w:rsidRDefault="00A553F8" w:rsidP="00D27580">
      <w:pPr>
        <w:spacing w:after="0" w:line="288" w:lineRule="auto"/>
      </w:pPr>
      <w:r>
        <w:t>……………………………………………………..</w:t>
      </w:r>
    </w:p>
    <w:p w:rsidR="00A553F8" w:rsidRPr="00D970EC" w:rsidRDefault="00A553F8" w:rsidP="00D27580">
      <w:pPr>
        <w:spacing w:after="0" w:line="288" w:lineRule="auto"/>
        <w:ind w:firstLine="708"/>
        <w:rPr>
          <w:sz w:val="18"/>
          <w:szCs w:val="18"/>
        </w:rPr>
      </w:pPr>
      <w:r w:rsidRPr="00D970EC">
        <w:rPr>
          <w:sz w:val="18"/>
          <w:szCs w:val="18"/>
        </w:rPr>
        <w:t>Telefon kontaktowy</w:t>
      </w:r>
    </w:p>
    <w:p w:rsidR="00A553F8" w:rsidRPr="00D970EC" w:rsidRDefault="00A553F8" w:rsidP="00D970EC">
      <w:pPr>
        <w:spacing w:after="0"/>
        <w:ind w:left="5664"/>
        <w:rPr>
          <w:b/>
          <w:bCs/>
        </w:rPr>
      </w:pPr>
      <w:r w:rsidRPr="00D970EC">
        <w:rPr>
          <w:b/>
          <w:bCs/>
        </w:rPr>
        <w:t>Wójt Gminy Babice</w:t>
      </w:r>
    </w:p>
    <w:p w:rsidR="00A553F8" w:rsidRDefault="00D970EC" w:rsidP="00D970EC">
      <w:pPr>
        <w:spacing w:after="0"/>
        <w:ind w:left="5664"/>
      </w:pPr>
      <w:r>
        <w:t>u</w:t>
      </w:r>
      <w:r w:rsidR="00A553F8">
        <w:t>l. Krakowska 56</w:t>
      </w:r>
    </w:p>
    <w:p w:rsidR="00A553F8" w:rsidRDefault="00A553F8" w:rsidP="00D970EC">
      <w:pPr>
        <w:spacing w:after="0"/>
        <w:ind w:left="5664"/>
      </w:pPr>
      <w:r>
        <w:t>32-551 Babice</w:t>
      </w:r>
    </w:p>
    <w:p w:rsidR="00A553F8" w:rsidRDefault="00A553F8"/>
    <w:p w:rsidR="00A553F8" w:rsidRPr="00E2394C" w:rsidRDefault="00A553F8" w:rsidP="00D970EC">
      <w:pPr>
        <w:spacing w:after="0"/>
        <w:jc w:val="center"/>
        <w:rPr>
          <w:b/>
          <w:bCs/>
        </w:rPr>
      </w:pPr>
      <w:r w:rsidRPr="00E2394C">
        <w:rPr>
          <w:b/>
          <w:bCs/>
        </w:rPr>
        <w:t>WNIOSEK</w:t>
      </w:r>
    </w:p>
    <w:p w:rsidR="00A553F8" w:rsidRPr="00E2394C" w:rsidRDefault="00D970EC" w:rsidP="00D970EC">
      <w:pPr>
        <w:spacing w:after="0"/>
        <w:jc w:val="center"/>
        <w:rPr>
          <w:b/>
          <w:bCs/>
        </w:rPr>
      </w:pPr>
      <w:r w:rsidRPr="00E2394C">
        <w:rPr>
          <w:b/>
          <w:bCs/>
        </w:rPr>
        <w:t>o</w:t>
      </w:r>
      <w:r w:rsidR="00A553F8" w:rsidRPr="00E2394C">
        <w:rPr>
          <w:b/>
          <w:bCs/>
        </w:rPr>
        <w:t xml:space="preserve"> </w:t>
      </w:r>
      <w:r w:rsidR="001B401A" w:rsidRPr="00E2394C">
        <w:rPr>
          <w:b/>
          <w:bCs/>
        </w:rPr>
        <w:t>podział nieruchomości</w:t>
      </w:r>
      <w:r w:rsidR="0029776B" w:rsidRPr="00E2394C">
        <w:rPr>
          <w:b/>
          <w:bCs/>
        </w:rPr>
        <w:t xml:space="preserve"> w trybie art. 95 pkt ……….. </w:t>
      </w:r>
      <w:r w:rsidR="0029776B" w:rsidRPr="00E2394C">
        <w:rPr>
          <w:b/>
          <w:bCs/>
        </w:rPr>
        <w:br/>
        <w:t>Ustawy o gospodarce nieruchomościami</w:t>
      </w:r>
    </w:p>
    <w:p w:rsidR="00920EF8" w:rsidRPr="00920EF8" w:rsidRDefault="00920EF8" w:rsidP="00D970EC">
      <w:pPr>
        <w:spacing w:after="0"/>
        <w:jc w:val="center"/>
        <w:rPr>
          <w:b/>
          <w:bCs/>
          <w:sz w:val="16"/>
          <w:szCs w:val="16"/>
        </w:rPr>
      </w:pPr>
    </w:p>
    <w:p w:rsidR="00920EF8" w:rsidRPr="00BE0F2A" w:rsidRDefault="00920EF8" w:rsidP="00920EF8">
      <w:pPr>
        <w:shd w:val="clear" w:color="auto" w:fill="FFFFFF"/>
        <w:jc w:val="both"/>
        <w:rPr>
          <w:rFonts w:ascii="Times New Roman" w:eastAsia="Times New Roman" w:hAnsi="Times New Roman" w:cs="Times New Roman"/>
          <w:sz w:val="20"/>
          <w:szCs w:val="20"/>
          <w:lang w:eastAsia="pl-PL"/>
        </w:rPr>
      </w:pPr>
      <w:r w:rsidRPr="00BE0F2A">
        <w:rPr>
          <w:rFonts w:ascii="Times New Roman" w:hAnsi="Times New Roman" w:cs="Times New Roman"/>
          <w:b/>
          <w:bCs/>
          <w:sz w:val="20"/>
          <w:szCs w:val="20"/>
        </w:rPr>
        <w:t>Podstawa prawna podziału nieruchomości</w:t>
      </w:r>
      <w:r w:rsidRPr="00BE0F2A">
        <w:rPr>
          <w:rFonts w:ascii="Times New Roman" w:hAnsi="Times New Roman" w:cs="Times New Roman"/>
          <w:sz w:val="20"/>
          <w:szCs w:val="20"/>
        </w:rPr>
        <w:t xml:space="preserve"> - </w:t>
      </w:r>
      <w:r w:rsidRPr="00BE0F2A">
        <w:rPr>
          <w:rFonts w:ascii="Times New Roman" w:eastAsia="Times New Roman" w:hAnsi="Times New Roman" w:cs="Times New Roman"/>
          <w:sz w:val="20"/>
          <w:szCs w:val="20"/>
          <w:lang w:eastAsia="pl-PL"/>
        </w:rPr>
        <w:t>Ustawa z dnia 21 sierpnia 1997 r. o gospodarce nieruchomościami</w:t>
      </w:r>
      <w:r w:rsidR="00B12052">
        <w:rPr>
          <w:rFonts w:ascii="Times New Roman" w:eastAsia="Times New Roman" w:hAnsi="Times New Roman" w:cs="Times New Roman"/>
          <w:sz w:val="20"/>
          <w:szCs w:val="20"/>
          <w:lang w:eastAsia="pl-PL"/>
        </w:rPr>
        <w:t>.</w:t>
      </w:r>
      <w:r w:rsidRPr="00BE0F2A">
        <w:rPr>
          <w:rFonts w:ascii="Times New Roman" w:eastAsia="Times New Roman" w:hAnsi="Times New Roman" w:cs="Times New Roman"/>
          <w:sz w:val="20"/>
          <w:szCs w:val="20"/>
          <w:lang w:eastAsia="pl-PL"/>
        </w:rPr>
        <w:t xml:space="preserve"> </w:t>
      </w:r>
      <w:r w:rsidRPr="00BE0F2A">
        <w:rPr>
          <w:rFonts w:ascii="Times New Roman" w:eastAsia="Times New Roman" w:hAnsi="Times New Roman" w:cs="Times New Roman"/>
          <w:sz w:val="20"/>
          <w:szCs w:val="20"/>
          <w:lang w:eastAsia="pl-PL"/>
        </w:rPr>
        <w:br/>
      </w:r>
    </w:p>
    <w:p w:rsidR="004A7C5E" w:rsidRDefault="0029776B" w:rsidP="00A000B9">
      <w:pPr>
        <w:spacing w:line="288" w:lineRule="auto"/>
        <w:ind w:firstLine="708"/>
        <w:jc w:val="both"/>
      </w:pPr>
      <w:r>
        <w:t>Zgodnie z art. 95 ust …………… Ustawy o gospodarce nieruchomościami wnoszę o podział nieruchomości położonej przy ul</w:t>
      </w:r>
      <w:r w:rsidR="00920EF8">
        <w:t xml:space="preserve">. </w:t>
      </w:r>
      <w:r>
        <w:t xml:space="preserve"> …………………………………………………………, obejmującej działkę oznaczoną w operacie ewidencji gruntów i budynków</w:t>
      </w:r>
      <w:r w:rsidR="00C364B5">
        <w:t xml:space="preserve"> nr ………………………………………………….</w:t>
      </w:r>
      <w:r>
        <w:t>, jedn. ewid. Babice, obrę</w:t>
      </w:r>
      <w:r w:rsidR="00C364B5">
        <w:t xml:space="preserve">b </w:t>
      </w:r>
      <w:r>
        <w:t xml:space="preserve">…………………………………………, wpisanej w księdze wieczystej </w:t>
      </w:r>
      <w:r w:rsidR="00F835D1">
        <w:br/>
      </w:r>
      <w:r>
        <w:t>nr ……………………………………………, stanowiącej moją/naszą własność/użytkowanie wieczyste</w:t>
      </w:r>
      <w:r w:rsidR="005E45B5">
        <w:t>*</w:t>
      </w:r>
      <w:r>
        <w:t xml:space="preserve">, w </w:t>
      </w:r>
      <w:r w:rsidR="00C364B5">
        <w:t>c</w:t>
      </w:r>
      <w:r>
        <w:t>elu</w:t>
      </w:r>
      <w:r w:rsidR="00C364B5">
        <w:t xml:space="preserve"> </w:t>
      </w:r>
      <w:r>
        <w:br/>
        <w:t>…………………………………………………………………………………………………………………………………………………………….</w:t>
      </w:r>
      <w:r>
        <w:br/>
      </w:r>
      <w:r w:rsidR="00A000B9">
        <w:t>…………………………………………………………………………………………………………………………………………………………….</w:t>
      </w:r>
      <w:r w:rsidR="00A000B9">
        <w:br/>
        <w:t>…………………………………………………………………………………………………………………………………………………………….</w:t>
      </w:r>
      <w:r w:rsidR="00A000B9">
        <w:br/>
        <w:t>…………………………………………………………………………………………………………………………………………………………….</w:t>
      </w:r>
    </w:p>
    <w:p w:rsidR="00A000B9" w:rsidRDefault="00A000B9" w:rsidP="00920EF8">
      <w:pPr>
        <w:spacing w:after="0" w:line="288" w:lineRule="auto"/>
        <w:ind w:firstLine="709"/>
        <w:jc w:val="both"/>
      </w:pPr>
      <w:r>
        <w:tab/>
        <w:t xml:space="preserve">Dostęp do drogi publicznej ul. ………………………………………… z proponowanych </w:t>
      </w:r>
      <w:r w:rsidR="00236A78">
        <w:br/>
      </w:r>
      <w:r>
        <w:t>do wydzielenia działek gruntu nr: ………………………………………………………………….. odbywać się będzie przez działki gruntu nr: …………………………………………………………………</w:t>
      </w:r>
      <w:r w:rsidR="00920EF8">
        <w:t xml:space="preserve"> .</w:t>
      </w:r>
      <w:r>
        <w:t xml:space="preserve"> </w:t>
      </w:r>
    </w:p>
    <w:p w:rsidR="00920EF8" w:rsidRPr="00920EF8" w:rsidRDefault="00920EF8" w:rsidP="00920EF8">
      <w:pPr>
        <w:spacing w:after="0" w:line="288" w:lineRule="auto"/>
        <w:ind w:firstLine="709"/>
        <w:jc w:val="both"/>
        <w:rPr>
          <w:sz w:val="16"/>
          <w:szCs w:val="16"/>
        </w:rPr>
      </w:pPr>
    </w:p>
    <w:p w:rsidR="004A7C5E" w:rsidRDefault="004A7C5E" w:rsidP="00920EF8">
      <w:pPr>
        <w:spacing w:after="0" w:line="288" w:lineRule="auto"/>
        <w:ind w:firstLine="709"/>
        <w:jc w:val="both"/>
      </w:pPr>
      <w:r>
        <w:t xml:space="preserve">Oświadczam, że zapoznałem/łam się z treścią </w:t>
      </w:r>
      <w:r w:rsidRPr="004A7C5E">
        <w:rPr>
          <w:b/>
          <w:bCs/>
        </w:rPr>
        <w:t>klauzuli informacyjnej</w:t>
      </w:r>
      <w:r>
        <w:t xml:space="preserve"> związanej </w:t>
      </w:r>
      <w:r w:rsidR="005E45B5">
        <w:br/>
      </w:r>
      <w:r>
        <w:t xml:space="preserve">z przetwarzaniem danych osobowych, znajdującej </w:t>
      </w:r>
      <w:r w:rsidR="00A000B9">
        <w:t xml:space="preserve">się </w:t>
      </w:r>
      <w:r w:rsidR="00920EF8">
        <w:t>na drugiej stronie niniejszego wniosku</w:t>
      </w:r>
      <w:r>
        <w:t>.</w:t>
      </w:r>
    </w:p>
    <w:p w:rsidR="00F12338" w:rsidRDefault="00F12338" w:rsidP="004A7C5E">
      <w:pPr>
        <w:spacing w:line="288" w:lineRule="auto"/>
        <w:jc w:val="both"/>
      </w:pPr>
    </w:p>
    <w:p w:rsidR="00A553F8" w:rsidRDefault="00A553F8" w:rsidP="00D970EC">
      <w:pPr>
        <w:spacing w:after="0"/>
        <w:ind w:left="4956"/>
      </w:pPr>
      <w:r>
        <w:t>…………………………………………………………….</w:t>
      </w:r>
    </w:p>
    <w:p w:rsidR="00A553F8" w:rsidRDefault="00A553F8" w:rsidP="00D970EC">
      <w:pPr>
        <w:spacing w:after="0"/>
        <w:ind w:left="4956" w:firstLine="708"/>
        <w:rPr>
          <w:sz w:val="18"/>
          <w:szCs w:val="18"/>
        </w:rPr>
      </w:pPr>
      <w:r w:rsidRPr="00D970EC">
        <w:rPr>
          <w:sz w:val="18"/>
          <w:szCs w:val="18"/>
        </w:rPr>
        <w:t>Podpis wnioskodawcy</w:t>
      </w:r>
      <w:r w:rsidR="005E45B5">
        <w:rPr>
          <w:sz w:val="18"/>
          <w:szCs w:val="18"/>
        </w:rPr>
        <w:t>/ów</w:t>
      </w:r>
    </w:p>
    <w:p w:rsidR="00F12338" w:rsidRPr="00D970EC" w:rsidRDefault="00F12338" w:rsidP="00D970EC">
      <w:pPr>
        <w:spacing w:after="0"/>
        <w:ind w:left="4956" w:firstLine="708"/>
        <w:rPr>
          <w:sz w:val="18"/>
          <w:szCs w:val="18"/>
        </w:rPr>
      </w:pPr>
    </w:p>
    <w:p w:rsidR="00236A78" w:rsidRDefault="00236A78" w:rsidP="00FE0A30">
      <w:pPr>
        <w:spacing w:after="0"/>
        <w:jc w:val="both"/>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BE0F2A" w:rsidRDefault="00BE0F2A" w:rsidP="00FE0A30">
      <w:pPr>
        <w:spacing w:after="0"/>
        <w:jc w:val="both"/>
        <w:rPr>
          <w:sz w:val="21"/>
          <w:szCs w:val="21"/>
          <w:u w:val="single"/>
        </w:rPr>
      </w:pPr>
    </w:p>
    <w:p w:rsidR="00336832" w:rsidRDefault="00336832" w:rsidP="00FE0A30">
      <w:pPr>
        <w:spacing w:after="0"/>
        <w:jc w:val="both"/>
        <w:rPr>
          <w:sz w:val="21"/>
          <w:szCs w:val="21"/>
          <w:u w:val="single"/>
        </w:rPr>
      </w:pPr>
    </w:p>
    <w:p w:rsidR="00336832" w:rsidRDefault="00336832" w:rsidP="00FE0A30">
      <w:pPr>
        <w:spacing w:after="0"/>
        <w:jc w:val="both"/>
        <w:rPr>
          <w:sz w:val="21"/>
          <w:szCs w:val="21"/>
          <w:u w:val="single"/>
        </w:rPr>
      </w:pPr>
    </w:p>
    <w:p w:rsidR="00BE0F2A" w:rsidRDefault="00BE0F2A" w:rsidP="00FE0A30">
      <w:pPr>
        <w:spacing w:after="0"/>
        <w:jc w:val="both"/>
        <w:rPr>
          <w:sz w:val="21"/>
          <w:szCs w:val="21"/>
          <w:u w:val="single"/>
        </w:rPr>
      </w:pPr>
    </w:p>
    <w:p w:rsidR="00336832" w:rsidRDefault="00336832" w:rsidP="00FE0A30">
      <w:pPr>
        <w:spacing w:after="0"/>
        <w:jc w:val="both"/>
        <w:rPr>
          <w:sz w:val="21"/>
          <w:szCs w:val="21"/>
          <w:u w:val="single"/>
        </w:rPr>
      </w:pPr>
    </w:p>
    <w:p w:rsidR="00336832" w:rsidRDefault="00336832" w:rsidP="00FE0A30">
      <w:pPr>
        <w:spacing w:after="0"/>
        <w:jc w:val="both"/>
        <w:rPr>
          <w:sz w:val="21"/>
          <w:szCs w:val="21"/>
          <w:u w:val="single"/>
        </w:rPr>
      </w:pPr>
    </w:p>
    <w:p w:rsidR="00BE0F2A" w:rsidRDefault="00BE0F2A" w:rsidP="00FE0A30">
      <w:pPr>
        <w:spacing w:after="0"/>
        <w:jc w:val="both"/>
        <w:rPr>
          <w:sz w:val="21"/>
          <w:szCs w:val="21"/>
          <w:u w:val="single"/>
        </w:rPr>
      </w:pPr>
    </w:p>
    <w:p w:rsidR="00920EF8" w:rsidRPr="00920EF8" w:rsidRDefault="00A553F8" w:rsidP="00FE0A30">
      <w:pPr>
        <w:spacing w:after="0"/>
        <w:jc w:val="both"/>
        <w:rPr>
          <w:rFonts w:ascii="Times New Roman" w:eastAsia="Times New Roman" w:hAnsi="Times New Roman" w:cs="Times New Roman"/>
          <w:sz w:val="21"/>
          <w:szCs w:val="21"/>
          <w:u w:val="single"/>
          <w:lang w:eastAsia="pl-PL"/>
        </w:rPr>
      </w:pPr>
      <w:r w:rsidRPr="00920EF8">
        <w:rPr>
          <w:sz w:val="21"/>
          <w:szCs w:val="21"/>
          <w:u w:val="single"/>
        </w:rPr>
        <w:lastRenderedPageBreak/>
        <w:t>Załączniki:</w:t>
      </w:r>
      <w:r w:rsidR="00920EF8" w:rsidRPr="00920EF8">
        <w:rPr>
          <w:rFonts w:ascii="Times New Roman" w:eastAsia="Times New Roman" w:hAnsi="Times New Roman" w:cs="Times New Roman"/>
          <w:sz w:val="21"/>
          <w:szCs w:val="21"/>
          <w:u w:val="single"/>
          <w:lang w:eastAsia="pl-PL"/>
        </w:rPr>
        <w:t xml:space="preserve"> </w:t>
      </w:r>
    </w:p>
    <w:p w:rsidR="00BE0F2A" w:rsidRDefault="00920EF8" w:rsidP="00FE0A30">
      <w:pPr>
        <w:spacing w:after="0"/>
        <w:jc w:val="both"/>
        <w:rPr>
          <w:rFonts w:ascii="Times New Roman" w:eastAsia="Times New Roman" w:hAnsi="Times New Roman" w:cs="Times New Roman"/>
          <w:sz w:val="18"/>
          <w:szCs w:val="18"/>
          <w:lang w:eastAsia="pl-PL"/>
        </w:rPr>
      </w:pPr>
      <w:r w:rsidRPr="00920EF8">
        <w:rPr>
          <w:rFonts w:ascii="Times New Roman" w:eastAsia="Times New Roman" w:hAnsi="Times New Roman" w:cs="Times New Roman"/>
          <w:sz w:val="18"/>
          <w:szCs w:val="18"/>
          <w:lang w:eastAsia="pl-PL"/>
        </w:rPr>
        <w:t>Art. 97, ust 1 ustawy z dnia 21 sierpnia 1997 r. o gospodarce nieruchomościami</w:t>
      </w:r>
      <w:r w:rsidR="00BE0F2A">
        <w:rPr>
          <w:rFonts w:ascii="Times New Roman" w:eastAsia="Times New Roman" w:hAnsi="Times New Roman" w:cs="Times New Roman"/>
          <w:sz w:val="18"/>
          <w:szCs w:val="18"/>
          <w:lang w:eastAsia="pl-PL"/>
        </w:rPr>
        <w:t>.</w:t>
      </w:r>
    </w:p>
    <w:p w:rsidR="00A553F8" w:rsidRPr="00920EF8" w:rsidRDefault="00A553F8" w:rsidP="00FE0A30">
      <w:pPr>
        <w:spacing w:after="0"/>
        <w:jc w:val="both"/>
        <w:rPr>
          <w:sz w:val="18"/>
          <w:szCs w:val="18"/>
        </w:rPr>
      </w:pPr>
    </w:p>
    <w:p w:rsidR="00077440" w:rsidRPr="00920EF8" w:rsidRDefault="00077440" w:rsidP="00077440">
      <w:pPr>
        <w:pStyle w:val="Akapitzlist"/>
        <w:numPr>
          <w:ilvl w:val="0"/>
          <w:numId w:val="1"/>
        </w:numPr>
        <w:spacing w:after="0"/>
        <w:jc w:val="both"/>
        <w:rPr>
          <w:b/>
          <w:bCs/>
          <w:sz w:val="21"/>
          <w:szCs w:val="21"/>
        </w:rPr>
      </w:pPr>
      <w:r w:rsidRPr="00920EF8">
        <w:rPr>
          <w:sz w:val="21"/>
          <w:szCs w:val="21"/>
        </w:rPr>
        <w:t xml:space="preserve">Dokument stwierdzający tytuł prawny do nieruchomosci w szczególności oświadczenie, </w:t>
      </w:r>
      <w:r w:rsidRPr="00920EF8">
        <w:rPr>
          <w:sz w:val="21"/>
          <w:szCs w:val="21"/>
        </w:rPr>
        <w:br/>
        <w:t>o którym mowa w art. 116 ust. 2 pkt 4 Ustawy o gospodarce nieruchomościami.</w:t>
      </w:r>
    </w:p>
    <w:p w:rsidR="00077440" w:rsidRPr="00920EF8" w:rsidRDefault="00077440" w:rsidP="00077440">
      <w:pPr>
        <w:pStyle w:val="Akapitzlist"/>
        <w:numPr>
          <w:ilvl w:val="0"/>
          <w:numId w:val="1"/>
        </w:numPr>
        <w:spacing w:after="0"/>
        <w:jc w:val="both"/>
        <w:rPr>
          <w:b/>
          <w:bCs/>
          <w:sz w:val="21"/>
          <w:szCs w:val="21"/>
        </w:rPr>
      </w:pPr>
      <w:r w:rsidRPr="00920EF8">
        <w:rPr>
          <w:sz w:val="21"/>
          <w:szCs w:val="21"/>
        </w:rPr>
        <w:t>Wypis z katastru nieruchomości i kopie mapy katastralnej obejmującej nieruchomość podlegającą podziałowi.</w:t>
      </w:r>
    </w:p>
    <w:p w:rsidR="004A7C5E" w:rsidRDefault="00100011" w:rsidP="00FE0A30">
      <w:pPr>
        <w:pStyle w:val="Akapitzlist"/>
        <w:numPr>
          <w:ilvl w:val="0"/>
          <w:numId w:val="1"/>
        </w:numPr>
        <w:spacing w:after="0"/>
        <w:jc w:val="both"/>
        <w:rPr>
          <w:sz w:val="21"/>
          <w:szCs w:val="21"/>
        </w:rPr>
      </w:pPr>
      <w:r w:rsidRPr="00920EF8">
        <w:rPr>
          <w:sz w:val="21"/>
          <w:szCs w:val="21"/>
        </w:rPr>
        <w:t xml:space="preserve">Kopia pozwolenia na budowę, w przypadku podziału w trybie art. 95 pkt 1 </w:t>
      </w:r>
      <w:r w:rsidR="007B3023">
        <w:t>i art. 95 pkt 2</w:t>
      </w:r>
      <w:r w:rsidR="007B3023" w:rsidRPr="007B3023">
        <w:rPr>
          <w:sz w:val="21"/>
          <w:szCs w:val="21"/>
        </w:rPr>
        <w:t xml:space="preserve"> </w:t>
      </w:r>
      <w:r w:rsidR="007B3023" w:rsidRPr="00920EF8">
        <w:rPr>
          <w:sz w:val="21"/>
          <w:szCs w:val="21"/>
        </w:rPr>
        <w:t>u.g.n</w:t>
      </w:r>
      <w:r w:rsidR="007B3023">
        <w:rPr>
          <w:sz w:val="21"/>
          <w:szCs w:val="21"/>
        </w:rPr>
        <w:t>.</w:t>
      </w:r>
    </w:p>
    <w:p w:rsidR="007B3023" w:rsidRPr="00BE0F2A" w:rsidRDefault="007B3023" w:rsidP="00FE0A30">
      <w:pPr>
        <w:pStyle w:val="Akapitzlist"/>
        <w:numPr>
          <w:ilvl w:val="0"/>
          <w:numId w:val="1"/>
        </w:numPr>
        <w:spacing w:after="0"/>
        <w:jc w:val="both"/>
        <w:rPr>
          <w:sz w:val="21"/>
          <w:szCs w:val="21"/>
        </w:rPr>
      </w:pPr>
      <w:r>
        <w:t xml:space="preserve">Wypis z kartoteki budynków w przypadku dokonywania podziału nieruchomości w oparciu </w:t>
      </w:r>
      <w:r>
        <w:br/>
        <w:t>o art. 95 pkt 1, art. 95 pkt 2 i art. 95 pkt 7</w:t>
      </w:r>
      <w:r w:rsidR="00BE0F2A">
        <w:t>.</w:t>
      </w:r>
    </w:p>
    <w:p w:rsidR="00BE0F2A" w:rsidRPr="00920EF8" w:rsidRDefault="00BE0F2A" w:rsidP="00FE0A30">
      <w:pPr>
        <w:pStyle w:val="Akapitzlist"/>
        <w:numPr>
          <w:ilvl w:val="0"/>
          <w:numId w:val="1"/>
        </w:numPr>
        <w:spacing w:after="0"/>
        <w:jc w:val="both"/>
        <w:rPr>
          <w:sz w:val="21"/>
          <w:szCs w:val="21"/>
        </w:rPr>
      </w:pPr>
      <w:r>
        <w:t>W przypadku art. 95 pkt 7 dokument stwierdzający oddanie budynku do u</w:t>
      </w:r>
      <w:r w:rsidR="00B12052">
        <w:t>ż</w:t>
      </w:r>
      <w:r>
        <w:t>ytkowania</w:t>
      </w:r>
      <w:r w:rsidR="00B12052">
        <w:t>.</w:t>
      </w:r>
    </w:p>
    <w:p w:rsidR="00920EF8" w:rsidRPr="00920EF8" w:rsidRDefault="00920EF8" w:rsidP="00920EF8">
      <w:pPr>
        <w:pStyle w:val="Akapitzlist"/>
        <w:numPr>
          <w:ilvl w:val="0"/>
          <w:numId w:val="1"/>
        </w:numPr>
        <w:spacing w:after="0"/>
        <w:jc w:val="both"/>
        <w:rPr>
          <w:b/>
          <w:bCs/>
          <w:sz w:val="21"/>
          <w:szCs w:val="21"/>
        </w:rPr>
      </w:pPr>
      <w:r w:rsidRPr="00920EF8">
        <w:rPr>
          <w:sz w:val="21"/>
          <w:szCs w:val="21"/>
        </w:rPr>
        <w:t>Pozwolenie wojewódzkiego konserwatora zabytków na podział nieruchomości w przypadku nieruchomosci wpisanej do rejestru zabytków</w:t>
      </w:r>
      <w:r>
        <w:rPr>
          <w:sz w:val="21"/>
          <w:szCs w:val="21"/>
        </w:rPr>
        <w:t>.</w:t>
      </w:r>
    </w:p>
    <w:p w:rsidR="00920EF8" w:rsidRPr="00920EF8" w:rsidRDefault="00920EF8" w:rsidP="00920EF8">
      <w:pPr>
        <w:pStyle w:val="Akapitzlist"/>
        <w:numPr>
          <w:ilvl w:val="0"/>
          <w:numId w:val="1"/>
        </w:numPr>
        <w:spacing w:after="0"/>
        <w:jc w:val="both"/>
        <w:rPr>
          <w:sz w:val="21"/>
          <w:szCs w:val="21"/>
        </w:rPr>
      </w:pPr>
      <w:r w:rsidRPr="00920EF8">
        <w:rPr>
          <w:sz w:val="21"/>
          <w:szCs w:val="21"/>
        </w:rPr>
        <w:t>Protokół przyjęcia granic nieruchomości.</w:t>
      </w:r>
    </w:p>
    <w:p w:rsidR="00920EF8" w:rsidRPr="00920EF8" w:rsidRDefault="00920EF8" w:rsidP="00920EF8">
      <w:pPr>
        <w:pStyle w:val="Akapitzlist"/>
        <w:numPr>
          <w:ilvl w:val="0"/>
          <w:numId w:val="1"/>
        </w:numPr>
        <w:spacing w:after="0"/>
        <w:jc w:val="both"/>
        <w:rPr>
          <w:sz w:val="21"/>
          <w:szCs w:val="21"/>
        </w:rPr>
      </w:pPr>
      <w:r w:rsidRPr="00920EF8">
        <w:rPr>
          <w:sz w:val="21"/>
          <w:szCs w:val="21"/>
        </w:rPr>
        <w:t>Wykaz zmian gruntowych – 4 egzemplarze (ilość zwiększa się wraz z liczb</w:t>
      </w:r>
      <w:r w:rsidR="00E2394C">
        <w:rPr>
          <w:sz w:val="21"/>
          <w:szCs w:val="21"/>
        </w:rPr>
        <w:t>ą</w:t>
      </w:r>
      <w:r w:rsidRPr="00920EF8">
        <w:rPr>
          <w:sz w:val="21"/>
          <w:szCs w:val="21"/>
        </w:rPr>
        <w:t xml:space="preserve"> wnioskodawców)</w:t>
      </w:r>
      <w:r w:rsidR="00855F39">
        <w:rPr>
          <w:rFonts w:ascii="Dotum" w:eastAsia="Dotum" w:hAnsi="Dotum" w:hint="eastAsia"/>
          <w:sz w:val="21"/>
          <w:szCs w:val="21"/>
        </w:rPr>
        <w:t>˚</w:t>
      </w:r>
      <w:r w:rsidRPr="00920EF8">
        <w:rPr>
          <w:sz w:val="21"/>
          <w:szCs w:val="21"/>
        </w:rPr>
        <w:t>.</w:t>
      </w:r>
    </w:p>
    <w:p w:rsidR="00920EF8" w:rsidRPr="00920EF8" w:rsidRDefault="00920EF8" w:rsidP="00920EF8">
      <w:pPr>
        <w:pStyle w:val="Akapitzlist"/>
        <w:numPr>
          <w:ilvl w:val="0"/>
          <w:numId w:val="1"/>
        </w:numPr>
        <w:spacing w:after="0"/>
        <w:jc w:val="both"/>
        <w:rPr>
          <w:sz w:val="21"/>
          <w:szCs w:val="21"/>
        </w:rPr>
      </w:pPr>
      <w:r w:rsidRPr="00920EF8">
        <w:rPr>
          <w:sz w:val="21"/>
          <w:szCs w:val="21"/>
        </w:rPr>
        <w:t xml:space="preserve">Wykaz synchronizacyjny, jeżeli oznaczenie działek gruntu w operacie ewidencyjnym jest inne niż </w:t>
      </w:r>
      <w:r>
        <w:rPr>
          <w:sz w:val="21"/>
          <w:szCs w:val="21"/>
        </w:rPr>
        <w:br/>
      </w:r>
      <w:r w:rsidRPr="00920EF8">
        <w:rPr>
          <w:sz w:val="21"/>
          <w:szCs w:val="21"/>
        </w:rPr>
        <w:t>w księdze wieczystej – 4 egzemplarze (ilość zwiększa się wraz z liczb</w:t>
      </w:r>
      <w:r w:rsidR="00E2394C">
        <w:rPr>
          <w:sz w:val="21"/>
          <w:szCs w:val="21"/>
        </w:rPr>
        <w:t>ą</w:t>
      </w:r>
      <w:r w:rsidRPr="00920EF8">
        <w:rPr>
          <w:sz w:val="21"/>
          <w:szCs w:val="21"/>
        </w:rPr>
        <w:t xml:space="preserve"> wnioskodawców)</w:t>
      </w:r>
      <w:r w:rsidR="00855F39">
        <w:rPr>
          <w:rFonts w:ascii="Dotum" w:eastAsia="Dotum" w:hAnsi="Dotum" w:hint="eastAsia"/>
          <w:sz w:val="21"/>
          <w:szCs w:val="21"/>
        </w:rPr>
        <w:t>˚</w:t>
      </w:r>
      <w:r w:rsidRPr="00920EF8">
        <w:rPr>
          <w:sz w:val="21"/>
          <w:szCs w:val="21"/>
        </w:rPr>
        <w:t>.</w:t>
      </w:r>
    </w:p>
    <w:p w:rsidR="00920EF8" w:rsidRPr="00920EF8" w:rsidRDefault="00920EF8" w:rsidP="00920EF8">
      <w:pPr>
        <w:pStyle w:val="Akapitzlist"/>
        <w:numPr>
          <w:ilvl w:val="0"/>
          <w:numId w:val="1"/>
        </w:numPr>
        <w:spacing w:after="0"/>
        <w:jc w:val="both"/>
        <w:rPr>
          <w:sz w:val="21"/>
          <w:szCs w:val="21"/>
        </w:rPr>
      </w:pPr>
      <w:r w:rsidRPr="00920EF8">
        <w:rPr>
          <w:sz w:val="21"/>
          <w:szCs w:val="21"/>
        </w:rPr>
        <w:t>Mapę z projektem podziału</w:t>
      </w:r>
      <w:r w:rsidR="00855F39">
        <w:rPr>
          <w:sz w:val="21"/>
          <w:szCs w:val="21"/>
        </w:rPr>
        <w:t xml:space="preserve"> </w:t>
      </w:r>
      <w:r w:rsidR="00855F39" w:rsidRPr="00920EF8">
        <w:rPr>
          <w:sz w:val="21"/>
          <w:szCs w:val="21"/>
        </w:rPr>
        <w:t>– 4 egzemplarze (ilość zwiększa się wraz z liczb</w:t>
      </w:r>
      <w:r w:rsidR="00E2394C">
        <w:rPr>
          <w:sz w:val="21"/>
          <w:szCs w:val="21"/>
        </w:rPr>
        <w:t>ą</w:t>
      </w:r>
      <w:r w:rsidR="00855F39" w:rsidRPr="00920EF8">
        <w:rPr>
          <w:sz w:val="21"/>
          <w:szCs w:val="21"/>
        </w:rPr>
        <w:t xml:space="preserve"> wnioskodawców)</w:t>
      </w:r>
      <w:r w:rsidR="00855F39">
        <w:rPr>
          <w:rFonts w:ascii="Dotum" w:eastAsia="Dotum" w:hAnsi="Dotum" w:hint="eastAsia"/>
          <w:sz w:val="21"/>
          <w:szCs w:val="21"/>
        </w:rPr>
        <w:t>˚</w:t>
      </w:r>
      <w:r w:rsidR="00855F39" w:rsidRPr="00920EF8">
        <w:rPr>
          <w:sz w:val="21"/>
          <w:szCs w:val="21"/>
        </w:rPr>
        <w:t>.</w:t>
      </w:r>
    </w:p>
    <w:p w:rsidR="00920EF8" w:rsidRPr="00920EF8" w:rsidRDefault="00920EF8" w:rsidP="00920EF8">
      <w:pPr>
        <w:pStyle w:val="Akapitzlist"/>
        <w:numPr>
          <w:ilvl w:val="0"/>
          <w:numId w:val="1"/>
        </w:numPr>
        <w:spacing w:after="0"/>
        <w:jc w:val="both"/>
        <w:rPr>
          <w:sz w:val="21"/>
          <w:szCs w:val="21"/>
        </w:rPr>
      </w:pPr>
      <w:r w:rsidRPr="00920EF8">
        <w:rPr>
          <w:sz w:val="21"/>
          <w:szCs w:val="21"/>
        </w:rPr>
        <w:t xml:space="preserve">Szkic orientacyjny (w przypadku gdy nieruchomość nie znajduje się bezpośrednio przy drodze publicznej) </w:t>
      </w:r>
    </w:p>
    <w:p w:rsidR="007B2378" w:rsidRPr="00FF1246" w:rsidRDefault="007B2378" w:rsidP="007B2378">
      <w:pPr>
        <w:pStyle w:val="Akapitzlist"/>
        <w:numPr>
          <w:ilvl w:val="0"/>
          <w:numId w:val="1"/>
        </w:numPr>
        <w:spacing w:after="0" w:line="36" w:lineRule="atLeast"/>
        <w:ind w:left="641" w:hanging="357"/>
        <w:jc w:val="both"/>
        <w:rPr>
          <w:rFonts w:eastAsia="Times New Roman" w:cs="Times New Roman"/>
          <w:sz w:val="21"/>
          <w:szCs w:val="21"/>
          <w:lang w:eastAsia="pl-PL"/>
        </w:rPr>
      </w:pPr>
      <w:r w:rsidRPr="00FF1246">
        <w:rPr>
          <w:rFonts w:eastAsia="Times New Roman" w:cs="Times New Roman"/>
          <w:sz w:val="21"/>
          <w:szCs w:val="21"/>
          <w:lang w:eastAsia="pl-PL"/>
        </w:rPr>
        <w:t xml:space="preserve">Dokumenty potwierdzające spełnienie wymogu, o którym mowa w art. 93 ust. 3b </w:t>
      </w:r>
      <w:hyperlink r:id="rId8" w:tgtFrame="_blank" w:tooltip="Odnośnik do zewnętrznej strony w nowej zakładce" w:history="1">
        <w:r w:rsidRPr="00E2394C">
          <w:rPr>
            <w:rFonts w:eastAsia="Times New Roman" w:cs="Times New Roman"/>
            <w:sz w:val="21"/>
            <w:szCs w:val="21"/>
            <w:lang w:eastAsia="pl-PL"/>
          </w:rPr>
          <w:t xml:space="preserve">ustawy </w:t>
        </w:r>
        <w:r w:rsidRPr="00E2394C">
          <w:rPr>
            <w:rFonts w:eastAsia="Times New Roman" w:cs="Times New Roman"/>
            <w:sz w:val="21"/>
            <w:szCs w:val="21"/>
            <w:lang w:eastAsia="pl-PL"/>
          </w:rPr>
          <w:br/>
          <w:t>o gospodarce nieruchomościami</w:t>
        </w:r>
      </w:hyperlink>
      <w:r w:rsidRPr="00FF1246">
        <w:rPr>
          <w:rFonts w:eastAsia="Times New Roman" w:cs="Times New Roman"/>
          <w:sz w:val="21"/>
          <w:szCs w:val="21"/>
          <w:lang w:eastAsia="pl-PL"/>
        </w:rPr>
        <w:t xml:space="preserve">, dotyczącego podziału nieruchomości zabudowanej: </w:t>
      </w:r>
    </w:p>
    <w:p w:rsidR="007B2378" w:rsidRPr="00603248" w:rsidRDefault="007B2378" w:rsidP="007B2378">
      <w:pPr>
        <w:spacing w:after="0" w:line="36" w:lineRule="atLeast"/>
        <w:ind w:left="709" w:hanging="204"/>
        <w:jc w:val="both"/>
        <w:rPr>
          <w:rFonts w:eastAsia="Times New Roman" w:cs="Times New Roman"/>
          <w:sz w:val="21"/>
          <w:szCs w:val="21"/>
          <w:lang w:eastAsia="pl-PL"/>
        </w:rPr>
      </w:pPr>
      <w:r w:rsidRPr="00FF1246">
        <w:rPr>
          <w:rFonts w:eastAsia="Times New Roman" w:cs="Times New Roman"/>
          <w:sz w:val="21"/>
          <w:szCs w:val="21"/>
          <w:lang w:eastAsia="pl-PL"/>
        </w:rPr>
        <w:t xml:space="preserve">- </w:t>
      </w:r>
      <w:r w:rsidRPr="00603248">
        <w:rPr>
          <w:rFonts w:eastAsia="Times New Roman" w:cs="Times New Roman"/>
          <w:sz w:val="21"/>
          <w:szCs w:val="21"/>
          <w:lang w:eastAsia="pl-PL"/>
        </w:rPr>
        <w:t xml:space="preserve">rzuty poszczególnych kondygnacji budynku przedstawiające projektowany odcinek granicy wewnątrz budynku (w przypadku podziału nieruchomości zabudowanej, gdy proponowany podział powodowałby również podział budynku, może on się odbyć wzdłuż pionowych płaszczyzn, które tworzone są przez ściany oddzielenia przeciwpożarowego usytuowane na całej wysokości budynku, </w:t>
      </w:r>
      <w:r>
        <w:rPr>
          <w:rFonts w:eastAsia="Times New Roman" w:cs="Times New Roman"/>
          <w:sz w:val="21"/>
          <w:szCs w:val="21"/>
          <w:lang w:eastAsia="pl-PL"/>
        </w:rPr>
        <w:br/>
      </w:r>
      <w:r w:rsidRPr="00603248">
        <w:rPr>
          <w:rFonts w:eastAsia="Times New Roman" w:cs="Times New Roman"/>
          <w:sz w:val="21"/>
          <w:szCs w:val="21"/>
          <w:lang w:eastAsia="pl-PL"/>
        </w:rPr>
        <w:t xml:space="preserve">a w budynkach nie posiadających ścian oddzielenia przeciwpożarowego – wzdłuż pionowych płaszczyzn utworzonych przez ściany usytuowane na całej wysokości budynku, wyraźnie dzielące budynek na dwie odrębnie funkcjonujące części, posiadające odrębne wejścia i wyposażone </w:t>
      </w:r>
      <w:r>
        <w:rPr>
          <w:rFonts w:eastAsia="Times New Roman" w:cs="Times New Roman"/>
          <w:sz w:val="21"/>
          <w:szCs w:val="21"/>
          <w:lang w:eastAsia="pl-PL"/>
        </w:rPr>
        <w:br/>
      </w:r>
      <w:r w:rsidRPr="00603248">
        <w:rPr>
          <w:rFonts w:eastAsia="Times New Roman" w:cs="Times New Roman"/>
          <w:sz w:val="21"/>
          <w:szCs w:val="21"/>
          <w:lang w:eastAsia="pl-PL"/>
        </w:rPr>
        <w:t>w odrębne instalacje).</w:t>
      </w:r>
    </w:p>
    <w:p w:rsidR="00920EF8" w:rsidRPr="00920EF8" w:rsidRDefault="00920EF8" w:rsidP="00920EF8">
      <w:pPr>
        <w:pStyle w:val="Akapitzlist"/>
        <w:numPr>
          <w:ilvl w:val="0"/>
          <w:numId w:val="1"/>
        </w:numPr>
        <w:spacing w:after="0"/>
        <w:jc w:val="both"/>
        <w:rPr>
          <w:b/>
          <w:bCs/>
          <w:sz w:val="21"/>
          <w:szCs w:val="21"/>
        </w:rPr>
      </w:pPr>
      <w:r w:rsidRPr="00920EF8">
        <w:rPr>
          <w:sz w:val="21"/>
          <w:szCs w:val="21"/>
        </w:rPr>
        <w:t xml:space="preserve">W przypadku reprezentacji strony przez pełnomocnika należy przedłożyć pełnomocnictwo oraz potwierdzenie dokonania opłaty skarbowej za ww. pełnomocnictwo w kwocie </w:t>
      </w:r>
      <w:r w:rsidRPr="00920EF8">
        <w:rPr>
          <w:b/>
          <w:bCs/>
          <w:sz w:val="21"/>
          <w:szCs w:val="21"/>
        </w:rPr>
        <w:t>17,00zł</w:t>
      </w:r>
      <w:r w:rsidRPr="00920EF8">
        <w:rPr>
          <w:sz w:val="21"/>
          <w:szCs w:val="21"/>
        </w:rPr>
        <w:t xml:space="preserve">. </w:t>
      </w:r>
      <w:r w:rsidR="00855F39">
        <w:rPr>
          <w:sz w:val="21"/>
          <w:szCs w:val="21"/>
        </w:rPr>
        <w:br/>
      </w:r>
      <w:r w:rsidRPr="00920EF8">
        <w:rPr>
          <w:sz w:val="21"/>
          <w:szCs w:val="21"/>
        </w:rPr>
        <w:t xml:space="preserve">Opłatę należy uiścić na konto bankowe nr  </w:t>
      </w:r>
      <w:r w:rsidRPr="00920EF8">
        <w:rPr>
          <w:b/>
          <w:bCs/>
          <w:sz w:val="21"/>
          <w:szCs w:val="21"/>
        </w:rPr>
        <w:t>53 8444 0008 0000 0100 2017 0037.</w:t>
      </w:r>
    </w:p>
    <w:p w:rsidR="00855F39" w:rsidRPr="00F31BD9" w:rsidRDefault="00855F39" w:rsidP="00855F39">
      <w:pPr>
        <w:pStyle w:val="Akapitzlist"/>
        <w:spacing w:after="0"/>
        <w:ind w:left="644"/>
        <w:jc w:val="both"/>
        <w:rPr>
          <w:b/>
          <w:bCs/>
          <w:sz w:val="16"/>
          <w:szCs w:val="16"/>
        </w:rPr>
      </w:pPr>
      <w:r w:rsidRPr="00F31BD9">
        <w:rPr>
          <w:rFonts w:eastAsia="Dotum"/>
          <w:sz w:val="16"/>
          <w:szCs w:val="16"/>
        </w:rPr>
        <w:t xml:space="preserve">˚ </w:t>
      </w:r>
      <w:r w:rsidRPr="00F31BD9">
        <w:rPr>
          <w:rFonts w:eastAsia="Dotum" w:cs="Times New Roman"/>
          <w:sz w:val="16"/>
          <w:szCs w:val="16"/>
        </w:rPr>
        <w:t>Dla każdego kolejnego wnioskodawcy 1 dodatkowy egzemplarz</w:t>
      </w:r>
      <w:r>
        <w:rPr>
          <w:rFonts w:eastAsia="Dotum" w:cs="Times New Roman"/>
          <w:sz w:val="16"/>
          <w:szCs w:val="16"/>
        </w:rPr>
        <w:t>.</w:t>
      </w:r>
    </w:p>
    <w:p w:rsidR="00814024" w:rsidRPr="00336832" w:rsidRDefault="00814024" w:rsidP="00855F39">
      <w:pPr>
        <w:spacing w:after="0"/>
        <w:ind w:left="644"/>
        <w:jc w:val="both"/>
        <w:rPr>
          <w:b/>
          <w:bCs/>
          <w:sz w:val="16"/>
          <w:szCs w:val="16"/>
        </w:rPr>
      </w:pPr>
    </w:p>
    <w:p w:rsidR="00FE0A30" w:rsidRDefault="00FE0A30" w:rsidP="00FE0A30">
      <w:pPr>
        <w:spacing w:after="0"/>
        <w:jc w:val="center"/>
        <w:rPr>
          <w:b/>
          <w:bCs/>
        </w:rPr>
      </w:pPr>
      <w:r w:rsidRPr="00FE0A30">
        <w:rPr>
          <w:b/>
          <w:bCs/>
          <w:sz w:val="24"/>
          <w:szCs w:val="24"/>
        </w:rPr>
        <w:t xml:space="preserve">KLAUZULA </w:t>
      </w:r>
      <w:r>
        <w:rPr>
          <w:b/>
          <w:bCs/>
          <w:sz w:val="24"/>
          <w:szCs w:val="24"/>
        </w:rPr>
        <w:t>I</w:t>
      </w:r>
      <w:r w:rsidRPr="00FE0A30">
        <w:rPr>
          <w:b/>
          <w:bCs/>
          <w:sz w:val="24"/>
          <w:szCs w:val="24"/>
        </w:rPr>
        <w:t>NFORMACYJNA</w:t>
      </w:r>
    </w:p>
    <w:p w:rsidR="00FE0A30" w:rsidRPr="00C364B5" w:rsidRDefault="00FE0A30" w:rsidP="00301268">
      <w:pPr>
        <w:spacing w:after="0"/>
        <w:jc w:val="both"/>
        <w:rPr>
          <w:rFonts w:ascii="Times New Roman" w:hAnsi="Times New Roman" w:cs="Times New Roman"/>
          <w:sz w:val="16"/>
          <w:szCs w:val="16"/>
        </w:rPr>
      </w:pPr>
      <w:r w:rsidRPr="00C364B5">
        <w:rPr>
          <w:rFonts w:ascii="Times New Roman" w:hAnsi="Times New Roman" w:cs="Times New Roman"/>
          <w:sz w:val="16"/>
          <w:szCs w:val="16"/>
        </w:rPr>
        <w:t>Zgodnie z art. 13. Ust. 1 i ust. 2 rozporządzenia Parlamentu Europejskiego i Rady</w:t>
      </w:r>
      <w:r w:rsidR="009F5A9C" w:rsidRPr="00C364B5">
        <w:rPr>
          <w:rFonts w:ascii="Times New Roman" w:hAnsi="Times New Roman" w:cs="Times New Roman"/>
          <w:sz w:val="16"/>
          <w:szCs w:val="16"/>
        </w:rPr>
        <w:t xml:space="preserve"> (UE) 2016/679 z dnia 27 kwietnia 2016r. w sprawie ochrony osób fizycznych w związku z przetwarzaniem danych osobowych i w sprawie swobodnego przepływu takich danych oraz uchylenia dyrektywy 95/46/WE, zwanym dalej RODO, informuję, że:</w:t>
      </w:r>
    </w:p>
    <w:p w:rsidR="009F5A9C" w:rsidRPr="00C364B5" w:rsidRDefault="009F5A9C" w:rsidP="00FE0A30">
      <w:pPr>
        <w:spacing w:after="0"/>
        <w:jc w:val="both"/>
        <w:rPr>
          <w:rFonts w:ascii="Times New Roman" w:hAnsi="Times New Roman" w:cs="Times New Roman"/>
          <w:sz w:val="16"/>
          <w:szCs w:val="16"/>
        </w:rPr>
      </w:pPr>
    </w:p>
    <w:p w:rsidR="009F5A9C" w:rsidRPr="00C364B5" w:rsidRDefault="009F5A9C"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Administratorem Pani/Pana danych osobowych przetwarzanych w Urzędzie Gminy Babice </w:t>
      </w:r>
      <w:r w:rsidR="00336832">
        <w:rPr>
          <w:rFonts w:ascii="Times New Roman" w:hAnsi="Times New Roman" w:cs="Times New Roman"/>
          <w:sz w:val="16"/>
          <w:szCs w:val="16"/>
        </w:rPr>
        <w:t xml:space="preserve"> </w:t>
      </w:r>
      <w:r w:rsidRPr="00C364B5">
        <w:rPr>
          <w:rFonts w:ascii="Times New Roman" w:hAnsi="Times New Roman" w:cs="Times New Roman"/>
          <w:sz w:val="16"/>
          <w:szCs w:val="16"/>
        </w:rPr>
        <w:t>jest Wójt Gminy z siedzibą w Babicach, ul. Krakowska 56, 32-551 Babice</w:t>
      </w:r>
    </w:p>
    <w:p w:rsidR="009F5A9C" w:rsidRPr="00C364B5" w:rsidRDefault="00135E54"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Inspektorem Danych Osobowych jest Pani </w:t>
      </w:r>
      <w:r w:rsidR="003915C8" w:rsidRPr="00C364B5">
        <w:rPr>
          <w:rFonts w:ascii="Times New Roman" w:hAnsi="Times New Roman" w:cs="Times New Roman"/>
          <w:sz w:val="16"/>
          <w:szCs w:val="16"/>
        </w:rPr>
        <w:t xml:space="preserve">Marta Musiał, tel. 668 220 648, e-mail: </w:t>
      </w:r>
      <w:r w:rsidR="00640AE6" w:rsidRPr="00640AE6">
        <w:rPr>
          <w:color w:val="4472C4" w:themeColor="accent1"/>
          <w:sz w:val="16"/>
          <w:szCs w:val="16"/>
          <w:u w:val="single"/>
        </w:rPr>
        <w:t>ochrona.danych@babice.pl</w:t>
      </w:r>
    </w:p>
    <w:p w:rsidR="00F831DD" w:rsidRPr="00C364B5" w:rsidRDefault="003915C8"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Dane osobowe Pani/Pana będą przetwarzane w celu realizacji obowiązków ustawowych Urzędu Gminy Babice, związanych </w:t>
      </w:r>
      <w:r w:rsidR="00C364B5">
        <w:rPr>
          <w:rFonts w:ascii="Times New Roman" w:hAnsi="Times New Roman" w:cs="Times New Roman"/>
          <w:sz w:val="16"/>
          <w:szCs w:val="16"/>
        </w:rPr>
        <w:br/>
      </w:r>
      <w:r w:rsidRPr="00C364B5">
        <w:rPr>
          <w:rFonts w:ascii="Times New Roman" w:hAnsi="Times New Roman" w:cs="Times New Roman"/>
          <w:sz w:val="16"/>
          <w:szCs w:val="16"/>
        </w:rPr>
        <w:t xml:space="preserve">z przyjmowaniem wniosków o </w:t>
      </w:r>
      <w:r w:rsidR="00814024" w:rsidRPr="00C364B5">
        <w:rPr>
          <w:rFonts w:ascii="Times New Roman" w:hAnsi="Times New Roman" w:cs="Times New Roman"/>
          <w:sz w:val="16"/>
          <w:szCs w:val="16"/>
        </w:rPr>
        <w:t>podział</w:t>
      </w:r>
      <w:r w:rsidRPr="00C364B5">
        <w:rPr>
          <w:rFonts w:ascii="Times New Roman" w:hAnsi="Times New Roman" w:cs="Times New Roman"/>
          <w:sz w:val="16"/>
          <w:szCs w:val="16"/>
        </w:rPr>
        <w:t xml:space="preserve"> nieruchomości wnoszonych do Urzędu Gminy Babice oraz prowadzeniem postepowań administracyjnych w tym zakresie, wynikających</w:t>
      </w:r>
      <w:r w:rsidR="00C364B5">
        <w:rPr>
          <w:rFonts w:ascii="Times New Roman" w:hAnsi="Times New Roman" w:cs="Times New Roman"/>
          <w:sz w:val="16"/>
          <w:szCs w:val="16"/>
        </w:rPr>
        <w:t xml:space="preserve"> </w:t>
      </w:r>
      <w:r w:rsidRPr="00C364B5">
        <w:rPr>
          <w:rFonts w:ascii="Times New Roman" w:hAnsi="Times New Roman" w:cs="Times New Roman"/>
          <w:sz w:val="16"/>
          <w:szCs w:val="16"/>
        </w:rPr>
        <w:t>z przepisów:</w:t>
      </w:r>
    </w:p>
    <w:p w:rsidR="00F831DD" w:rsidRPr="00C364B5" w:rsidRDefault="003915C8" w:rsidP="00C364B5">
      <w:pPr>
        <w:shd w:val="clear" w:color="auto" w:fill="FFFFFF"/>
        <w:spacing w:after="0"/>
        <w:ind w:firstLine="708"/>
        <w:rPr>
          <w:rFonts w:ascii="Times New Roman" w:eastAsia="Times New Roman" w:hAnsi="Times New Roman" w:cs="Times New Roman"/>
          <w:sz w:val="16"/>
          <w:szCs w:val="16"/>
          <w:lang w:eastAsia="pl-PL"/>
        </w:rPr>
      </w:pPr>
      <w:r w:rsidRPr="00C364B5">
        <w:rPr>
          <w:rFonts w:ascii="Times New Roman" w:hAnsi="Times New Roman" w:cs="Times New Roman"/>
          <w:sz w:val="16"/>
          <w:szCs w:val="16"/>
        </w:rPr>
        <w:t xml:space="preserve">- ustawy z dnia </w:t>
      </w:r>
      <w:r w:rsidR="00F831DD" w:rsidRPr="00C364B5">
        <w:rPr>
          <w:rFonts w:ascii="Times New Roman" w:eastAsia="Times New Roman" w:hAnsi="Times New Roman" w:cs="Times New Roman"/>
          <w:sz w:val="16"/>
          <w:szCs w:val="16"/>
          <w:lang w:eastAsia="pl-PL"/>
        </w:rPr>
        <w:t xml:space="preserve">z dnia 21 sierpnia 1997 r. o gospodarce nieruchomościami </w:t>
      </w:r>
    </w:p>
    <w:p w:rsidR="003915C8" w:rsidRPr="00C364B5" w:rsidRDefault="003915C8"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Z uwagi na konieczność zapewnienia odpowiedniej </w:t>
      </w:r>
      <w:r w:rsidR="00301268" w:rsidRPr="00C364B5">
        <w:rPr>
          <w:rFonts w:ascii="Times New Roman" w:hAnsi="Times New Roman" w:cs="Times New Roman"/>
          <w:sz w:val="16"/>
          <w:szCs w:val="16"/>
        </w:rPr>
        <w:t xml:space="preserve">organizacji działalności Urzędu Pani/Pana dane osobowe mogą być przekazywane następującym kategoriom odbiorców współpracujących, w tym: dostawcom usług technicznych, organizacyjnych </w:t>
      </w:r>
      <w:r w:rsidR="00C364B5">
        <w:rPr>
          <w:rFonts w:ascii="Times New Roman" w:hAnsi="Times New Roman" w:cs="Times New Roman"/>
          <w:sz w:val="16"/>
          <w:szCs w:val="16"/>
        </w:rPr>
        <w:br/>
      </w:r>
      <w:r w:rsidR="00301268" w:rsidRPr="00C364B5">
        <w:rPr>
          <w:rFonts w:ascii="Times New Roman" w:hAnsi="Times New Roman" w:cs="Times New Roman"/>
          <w:sz w:val="16"/>
          <w:szCs w:val="16"/>
        </w:rPr>
        <w:t xml:space="preserve">i prawnych, umożliwiającym prawidłowe zarządzanie oraz realizację zadań statutowych i ustawowych Urzędu Gminy. Dane </w:t>
      </w:r>
      <w:r w:rsidR="00920EF8">
        <w:rPr>
          <w:rFonts w:ascii="Times New Roman" w:hAnsi="Times New Roman" w:cs="Times New Roman"/>
          <w:sz w:val="16"/>
          <w:szCs w:val="16"/>
        </w:rPr>
        <w:br/>
        <w:t>|</w:t>
      </w:r>
      <w:r w:rsidR="00301268" w:rsidRPr="00C364B5">
        <w:rPr>
          <w:rFonts w:ascii="Times New Roman" w:hAnsi="Times New Roman" w:cs="Times New Roman"/>
          <w:sz w:val="16"/>
          <w:szCs w:val="16"/>
        </w:rPr>
        <w:t>te przetwarzane są na podstawie i zgodnie z obowiązującymi przepisami.</w:t>
      </w:r>
    </w:p>
    <w:p w:rsidR="00301268" w:rsidRPr="00C364B5" w:rsidRDefault="00301268"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Pani/Pana dane osobowe nie będą przekazywane do państw trzecich lub organizacji międzynarodowych.</w:t>
      </w:r>
    </w:p>
    <w:p w:rsidR="00301268" w:rsidRPr="00C364B5" w:rsidRDefault="004D6323"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Okres, przez który Pani/Pana dane osobowe będą przechowywane – zgodnie z przepisami ustawy o narodowym zasobie archiwalnym i archiwach oraz przepisami rozporządzenia w sprawie instrukcji </w:t>
      </w:r>
      <w:bookmarkStart w:id="0" w:name="_GoBack"/>
      <w:bookmarkEnd w:id="0"/>
      <w:r w:rsidRPr="00C364B5">
        <w:rPr>
          <w:rFonts w:ascii="Times New Roman" w:hAnsi="Times New Roman" w:cs="Times New Roman"/>
          <w:sz w:val="16"/>
          <w:szCs w:val="16"/>
        </w:rPr>
        <w:t>kancelaryjnej, jednolitych rzeczowych wykazów akt oraz instrukcji w sprawie organizacji i zakresu działania aktywów zakładowych.</w:t>
      </w:r>
    </w:p>
    <w:p w:rsidR="004D6323" w:rsidRPr="00C364B5" w:rsidRDefault="00B10BC2"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Posiada Pani/Pan prawo do: żądania od administratora dostępu do danych osobowych, prawo do ich sprostowania, ograniczenia przetwarzania; prawo do wniesienia sprzeciwu wobec przetwarzania, prawo do usunięcia danych – na warunkach określonych </w:t>
      </w:r>
      <w:r w:rsidR="00640AE6">
        <w:rPr>
          <w:rFonts w:ascii="Times New Roman" w:hAnsi="Times New Roman" w:cs="Times New Roman"/>
          <w:sz w:val="16"/>
          <w:szCs w:val="16"/>
        </w:rPr>
        <w:br/>
      </w:r>
      <w:r w:rsidRPr="00C364B5">
        <w:rPr>
          <w:rFonts w:ascii="Times New Roman" w:hAnsi="Times New Roman" w:cs="Times New Roman"/>
          <w:sz w:val="16"/>
          <w:szCs w:val="16"/>
        </w:rPr>
        <w:t>w RODO.</w:t>
      </w:r>
    </w:p>
    <w:p w:rsidR="00B10BC2" w:rsidRPr="00C364B5" w:rsidRDefault="00B10BC2"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W związku z przetwarzaniem Pani/Pana danych osobowych przysługuje Pani/Panu prawo wniesienia skargi do organu nadzorczego, tj. Prezesa Urzędu Ochrony Danych.</w:t>
      </w:r>
    </w:p>
    <w:p w:rsidR="00B10BC2" w:rsidRPr="00C364B5" w:rsidRDefault="00B10BC2" w:rsidP="00C364B5">
      <w:pPr>
        <w:pStyle w:val="Akapitzlist"/>
        <w:numPr>
          <w:ilvl w:val="0"/>
          <w:numId w:val="4"/>
        </w:numPr>
        <w:spacing w:after="0"/>
        <w:jc w:val="both"/>
        <w:rPr>
          <w:rFonts w:ascii="Times New Roman" w:hAnsi="Times New Roman" w:cs="Times New Roman"/>
          <w:sz w:val="16"/>
          <w:szCs w:val="16"/>
        </w:rPr>
      </w:pPr>
      <w:r w:rsidRPr="00C364B5">
        <w:rPr>
          <w:rFonts w:ascii="Times New Roman" w:hAnsi="Times New Roman" w:cs="Times New Roman"/>
          <w:sz w:val="16"/>
          <w:szCs w:val="16"/>
        </w:rPr>
        <w:t xml:space="preserve">Podanie danych osobowych jest wymogiem ustawowym i jest Pani/ Pan zobowiązany do ich podania; </w:t>
      </w:r>
      <w:r w:rsidR="00236A78" w:rsidRPr="00C364B5">
        <w:rPr>
          <w:rFonts w:ascii="Times New Roman" w:hAnsi="Times New Roman" w:cs="Times New Roman"/>
          <w:sz w:val="16"/>
          <w:szCs w:val="16"/>
        </w:rPr>
        <w:br/>
      </w:r>
      <w:r w:rsidRPr="00C364B5">
        <w:rPr>
          <w:rFonts w:ascii="Times New Roman" w:hAnsi="Times New Roman" w:cs="Times New Roman"/>
          <w:sz w:val="16"/>
          <w:szCs w:val="16"/>
        </w:rPr>
        <w:t>w przypadku niepodania danych osobowych niemożliwe będzie wszczęcie postepowania administracyjnego w zakresie podziałów nieruchomości, rozgraniczeń nieruchomości oraz wypłaty odszkodowań za nieruchomości przejęte pod drogi publiczne.</w:t>
      </w:r>
      <w:r w:rsidR="00640AE6">
        <w:rPr>
          <w:rFonts w:ascii="Times New Roman" w:hAnsi="Times New Roman" w:cs="Times New Roman"/>
          <w:sz w:val="16"/>
          <w:szCs w:val="16"/>
        </w:rPr>
        <w:t xml:space="preserve"> </w:t>
      </w:r>
      <w:r w:rsidR="00920EF8">
        <w:rPr>
          <w:rFonts w:ascii="Times New Roman" w:hAnsi="Times New Roman" w:cs="Times New Roman"/>
          <w:sz w:val="16"/>
          <w:szCs w:val="16"/>
        </w:rPr>
        <w:br/>
      </w:r>
      <w:r w:rsidR="00640AE6">
        <w:rPr>
          <w:rFonts w:ascii="Times New Roman" w:hAnsi="Times New Roman" w:cs="Times New Roman"/>
          <w:sz w:val="16"/>
          <w:szCs w:val="16"/>
        </w:rPr>
        <w:t>Podanie danych w zakresie numeru telefonu jest dobrowolne, jednak ich niepodanie uniemożliwi nawiązanie przez administratora kontaktu telefonicznego z osobą składającą wniosek w kwestiach związanych z prowadzoną sprawą.</w:t>
      </w:r>
    </w:p>
    <w:p w:rsidR="00301268" w:rsidRPr="009F5A9C" w:rsidRDefault="00B10BC2" w:rsidP="00B20C31">
      <w:pPr>
        <w:pStyle w:val="Akapitzlist"/>
        <w:numPr>
          <w:ilvl w:val="0"/>
          <w:numId w:val="4"/>
        </w:numPr>
        <w:spacing w:after="0"/>
        <w:jc w:val="both"/>
      </w:pPr>
      <w:r w:rsidRPr="00336832">
        <w:rPr>
          <w:rFonts w:ascii="Times New Roman" w:hAnsi="Times New Roman" w:cs="Times New Roman"/>
          <w:sz w:val="16"/>
          <w:szCs w:val="16"/>
        </w:rPr>
        <w:t>Pani/Pana dane osobowe nie będą przetwarzane w sposób zautomatyzowany w tym również nie będą wykorzystane do profilowania.</w:t>
      </w:r>
    </w:p>
    <w:sectPr w:rsidR="00301268" w:rsidRPr="009F5A9C" w:rsidSect="00336832">
      <w:footerReference w:type="default" r:id="rId9"/>
      <w:pgSz w:w="11906" w:h="16838"/>
      <w:pgMar w:top="567" w:right="1418" w:bottom="567"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8E" w:rsidRDefault="00A40F8E" w:rsidP="005E45B5">
      <w:pPr>
        <w:spacing w:after="0" w:line="240" w:lineRule="auto"/>
      </w:pPr>
      <w:r>
        <w:separator/>
      </w:r>
    </w:p>
  </w:endnote>
  <w:endnote w:type="continuationSeparator" w:id="0">
    <w:p w:rsidR="00A40F8E" w:rsidRDefault="00A40F8E" w:rsidP="005E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B5" w:rsidRPr="005E45B5" w:rsidRDefault="005E45B5">
    <w:pPr>
      <w:pStyle w:val="Stopka"/>
      <w:rPr>
        <w:sz w:val="18"/>
        <w:szCs w:val="18"/>
      </w:rPr>
    </w:pPr>
    <w:r w:rsidRPr="005E45B5">
      <w:rPr>
        <w:sz w:val="18"/>
        <w:szCs w:val="18"/>
      </w:rPr>
      <w:t>*zaznaczyć właściwe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8E" w:rsidRDefault="00A40F8E" w:rsidP="005E45B5">
      <w:pPr>
        <w:spacing w:after="0" w:line="240" w:lineRule="auto"/>
      </w:pPr>
      <w:r>
        <w:separator/>
      </w:r>
    </w:p>
  </w:footnote>
  <w:footnote w:type="continuationSeparator" w:id="0">
    <w:p w:rsidR="00A40F8E" w:rsidRDefault="00A40F8E" w:rsidP="005E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BCB"/>
    <w:multiLevelType w:val="hybridMultilevel"/>
    <w:tmpl w:val="1D187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9973AE"/>
    <w:multiLevelType w:val="hybridMultilevel"/>
    <w:tmpl w:val="E9F04A66"/>
    <w:lvl w:ilvl="0" w:tplc="AD08780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2D2DCF"/>
    <w:multiLevelType w:val="hybridMultilevel"/>
    <w:tmpl w:val="7D36FE50"/>
    <w:lvl w:ilvl="0" w:tplc="10C4ACC0">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661E65E6"/>
    <w:multiLevelType w:val="hybridMultilevel"/>
    <w:tmpl w:val="9B323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E75478"/>
    <w:multiLevelType w:val="hybridMultilevel"/>
    <w:tmpl w:val="29C4C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F8"/>
    <w:rsid w:val="00077440"/>
    <w:rsid w:val="000802D3"/>
    <w:rsid w:val="00100011"/>
    <w:rsid w:val="00135E54"/>
    <w:rsid w:val="001B401A"/>
    <w:rsid w:val="00204AEB"/>
    <w:rsid w:val="00236A78"/>
    <w:rsid w:val="00240BFA"/>
    <w:rsid w:val="00274B01"/>
    <w:rsid w:val="0029776B"/>
    <w:rsid w:val="00301268"/>
    <w:rsid w:val="00336832"/>
    <w:rsid w:val="003915C8"/>
    <w:rsid w:val="004A7C5E"/>
    <w:rsid w:val="004D6323"/>
    <w:rsid w:val="004F3FFE"/>
    <w:rsid w:val="005E45B5"/>
    <w:rsid w:val="00640AE6"/>
    <w:rsid w:val="00691445"/>
    <w:rsid w:val="00693993"/>
    <w:rsid w:val="007B2378"/>
    <w:rsid w:val="007B3023"/>
    <w:rsid w:val="00814024"/>
    <w:rsid w:val="00855F39"/>
    <w:rsid w:val="00920EF8"/>
    <w:rsid w:val="009F5A9C"/>
    <w:rsid w:val="00A000B9"/>
    <w:rsid w:val="00A40F8E"/>
    <w:rsid w:val="00A553F8"/>
    <w:rsid w:val="00B10BC2"/>
    <w:rsid w:val="00B12052"/>
    <w:rsid w:val="00BE0F2A"/>
    <w:rsid w:val="00BE516A"/>
    <w:rsid w:val="00C26644"/>
    <w:rsid w:val="00C364B5"/>
    <w:rsid w:val="00D27580"/>
    <w:rsid w:val="00D970EC"/>
    <w:rsid w:val="00E2394C"/>
    <w:rsid w:val="00E75FE1"/>
    <w:rsid w:val="00F12338"/>
    <w:rsid w:val="00F46934"/>
    <w:rsid w:val="00F831DD"/>
    <w:rsid w:val="00F835D1"/>
    <w:rsid w:val="00FE0A30"/>
    <w:rsid w:val="00FE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2976"/>
  <w15:chartTrackingRefBased/>
  <w15:docId w15:val="{5887D153-7189-4E8C-8862-0A746984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53F8"/>
    <w:pPr>
      <w:ind w:left="720"/>
      <w:contextualSpacing/>
    </w:pPr>
  </w:style>
  <w:style w:type="character" w:styleId="Hipercze">
    <w:name w:val="Hyperlink"/>
    <w:basedOn w:val="Domylnaczcionkaakapitu"/>
    <w:uiPriority w:val="99"/>
    <w:unhideWhenUsed/>
    <w:rsid w:val="003915C8"/>
    <w:rPr>
      <w:color w:val="0563C1" w:themeColor="hyperlink"/>
      <w:u w:val="single"/>
    </w:rPr>
  </w:style>
  <w:style w:type="character" w:styleId="Nierozpoznanawzmianka">
    <w:name w:val="Unresolved Mention"/>
    <w:basedOn w:val="Domylnaczcionkaakapitu"/>
    <w:uiPriority w:val="99"/>
    <w:semiHidden/>
    <w:unhideWhenUsed/>
    <w:rsid w:val="003915C8"/>
    <w:rPr>
      <w:color w:val="605E5C"/>
      <w:shd w:val="clear" w:color="auto" w:fill="E1DFDD"/>
    </w:rPr>
  </w:style>
  <w:style w:type="paragraph" w:styleId="Nagwek">
    <w:name w:val="header"/>
    <w:basedOn w:val="Normalny"/>
    <w:link w:val="NagwekZnak"/>
    <w:uiPriority w:val="99"/>
    <w:unhideWhenUsed/>
    <w:rsid w:val="005E4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5B5"/>
  </w:style>
  <w:style w:type="paragraph" w:styleId="Stopka">
    <w:name w:val="footer"/>
    <w:basedOn w:val="Normalny"/>
    <w:link w:val="StopkaZnak"/>
    <w:uiPriority w:val="99"/>
    <w:unhideWhenUsed/>
    <w:rsid w:val="005E45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5B5"/>
  </w:style>
  <w:style w:type="paragraph" w:customStyle="1" w:styleId="Default">
    <w:name w:val="Default"/>
    <w:rsid w:val="007B30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1738">
      <w:bodyDiv w:val="1"/>
      <w:marLeft w:val="0"/>
      <w:marRight w:val="0"/>
      <w:marTop w:val="0"/>
      <w:marBottom w:val="0"/>
      <w:divBdr>
        <w:top w:val="none" w:sz="0" w:space="0" w:color="auto"/>
        <w:left w:val="none" w:sz="0" w:space="0" w:color="auto"/>
        <w:bottom w:val="none" w:sz="0" w:space="0" w:color="auto"/>
        <w:right w:val="none" w:sz="0" w:space="0" w:color="auto"/>
      </w:divBdr>
      <w:divsChild>
        <w:div w:id="89728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199711507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34BA-718C-4A31-B7CD-51EAE705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1000</Words>
  <Characters>6002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2021-07-12T09:31:00Z</cp:lastPrinted>
  <dcterms:created xsi:type="dcterms:W3CDTF">2021-05-25T08:58:00Z</dcterms:created>
  <dcterms:modified xsi:type="dcterms:W3CDTF">2021-07-12T09:34:00Z</dcterms:modified>
</cp:coreProperties>
</file>